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安徽医科大学临床医学院202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届毕业生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春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季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网络招聘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fill="FFFFFF"/>
        </w:rPr>
        <w:t>操作手册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安徽省大学生就业服务平台（用人单位端）旨在搭建一个完善的高校招聘线上服务渠道，实现用人单位与高校之间的线上互动。用人单位完成平台注册后，同一账号可以在安徽省内各高校通用，避免了一校一账号的重复注册问题。平台可实现招聘信息和宣讲视频的发布、专场招聘会的预约、网络招聘会和校园双选会的申请、职位信息匹配、精准推送等功能，发布的招聘信息可同步推送院校的就业网和毕业生手机客户端，平台会进行信息匹配，精准推送信息至毕业生。用人单位招聘信息在全省高校内资源共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一、用人单位登录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</w:rPr>
        <w:t>（一）注册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56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请点击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"https://yun.ahbys.com/company"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企事业单位校招服务平台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”（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"https://yun.ahbys.com/Company/login.aspx" </w:instrTex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https://yun.ahbys.com/Company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进行网上注册。若首次注册平台，您的状态将处于待审核状态，平台将在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个工作日内完成审核工作。审核通过后，您将会收到短信通知，您可以关注并重新登录平台检查审核的状态。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用人单位信息审核包括信息平台的审核和入驻学校的审核两个过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程，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在平台未审核之前，您不能进行任何的业务操作（发布信息和招聘会报名等）。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0"/>
          <w:szCs w:val="30"/>
          <w:shd w:val="clear" w:fill="FFFFFF"/>
        </w:rPr>
        <w:t>（二）完善单位资料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1.上传营业执照和认证申请公函。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2.填写单位所在地、单位性质、单位行业、单位地址、单位简介、单位联系人、单位联系电话、电子邮箱等。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3.填写招聘专业、维护招聘职位类别，用于精准职位推送和人才搜索。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2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用人单位必须填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写18位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统一社会信用代码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公函中的注册手机号必须与系统中的注册手机号一致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招聘专业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很重要，只有招聘专业是该高校的开设专业，才能入驻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黑体" w:hAnsi="宋体" w:eastAsia="黑体" w:cs="黑体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二、入驻高校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.选择平台菜单【入驻高校】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2.选择相关高校，在入驻情况栏目中点击【申请入驻】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2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 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只有您的专业需求与入驻高校开设专业匹配方可入驻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</w:rPr>
        <w:t>三、发布招聘信息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选择平台菜单【校园就业市场】【招聘简章】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招聘简章：包含单位介绍、单位文化、招聘流程、专业和岗位需求以及联系方式等等。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选择平台菜单【校园就业市场】【职位发布】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职位信息：包含工作类型、工作地点、专业要求、薪资待遇和岗位要求等详细内容。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2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只有状态是招聘中的信息，才能审核。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招聘信息审核通过后方可出现在其入驻的高校就业信息网上、毕业生手机客户端以及安徽省大中专毕业生就业信息网。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default" w:ascii="Wingdings" w:hAnsi="Wingdings" w:eastAsia="微软雅黑" w:cs="Wingdings"/>
          <w:i w:val="0"/>
          <w:caps w:val="0"/>
          <w:color w:val="000000"/>
          <w:spacing w:val="0"/>
          <w:sz w:val="30"/>
          <w:szCs w:val="30"/>
          <w:shd w:val="clear" w:fill="FFFFFF"/>
        </w:rPr>
        <w:t>²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3"/>
          <w:szCs w:val="13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每个单位的招聘简章只能是一个，职位信息的发布数量不受限制，职位的有效期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是30天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，过期后平台、高校就业信息网和毕业生小程序不再显示（请用人单位及时更新）。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0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四、参加安徽医科大学临床医学院202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届毕业生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春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季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网络招聘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0"/>
          <w:szCs w:val="30"/>
          <w:shd w:val="clear" w:fill="FFFFFF"/>
        </w:rPr>
        <w:t>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0"/>
          <w:szCs w:val="3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选择平台菜单【校园就业市场】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2.选择高校（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安徽医科大学临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床医学院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00" w:firstLineChars="2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3.选择【安徽医科大学临床医学院202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届毕业生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网络招聘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会】，在指定的报名时间内报名，点击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【我要报名】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BDC81E6-BEAF-4A40-B202-034A844F1CE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A700CB5-CD55-4433-AFC7-63603FD39A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92A5E714-0FD5-4A88-A570-A73928A581A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39340D9-6F50-4F3A-BC3E-D213048119D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FF5BEEDD-3B89-4ED4-A4DD-48E0D7D6AD82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935C6407-2BC5-4A9F-AE6F-8D680606560F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7E1FB2BF-2418-4B54-8728-648EF09833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7AB19A95-85B4-44B7-81F5-9D3A9C4514E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NjZhZWE2NjkyODBiZjI2YzUyOTY5NzUwMWVkM2EifQ=="/>
  </w:docVars>
  <w:rsids>
    <w:rsidRoot w:val="51375B14"/>
    <w:rsid w:val="0F632001"/>
    <w:rsid w:val="513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5F5E5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2024-02-28T07:22:00Z</dcterms:created>
  <dc:creator>木子Ari</dc:creator>
  <cp:lastModifiedBy>木子Ari</cp:lastModifiedBy>
  <dcterms:modified xsi:type="dcterms:W3CDTF">2024-03-27T06:13:26Z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95D93383757E4B628E5DBA3ED6AD16E0_11</vt:lpwstr>
  </property>
</Properties>
</file>